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2D6" w:rsidRDefault="003C52D6" w:rsidP="00184C24">
      <w:pPr>
        <w:widowControl/>
        <w:tabs>
          <w:tab w:val="left" w:pos="2325"/>
        </w:tabs>
        <w:spacing w:before="10" w:after="10" w:line="360" w:lineRule="auto"/>
        <w:rPr>
          <w:rFonts w:ascii="仿宋" w:eastAsia="仿宋" w:hAnsi="仿宋" w:cs="仿宋"/>
          <w:b/>
          <w:sz w:val="32"/>
          <w:szCs w:val="32"/>
        </w:rPr>
      </w:pPr>
      <w:r>
        <w:rPr>
          <w:rFonts w:ascii="仿宋" w:eastAsia="仿宋" w:hAnsi="仿宋" w:cs="仿宋" w:hint="eastAsia"/>
          <w:b/>
          <w:sz w:val="32"/>
          <w:szCs w:val="32"/>
        </w:rPr>
        <w:t>附件1</w:t>
      </w:r>
      <w:r w:rsidR="00184C24">
        <w:rPr>
          <w:rFonts w:ascii="仿宋" w:eastAsia="仿宋" w:hAnsi="仿宋" w:cs="仿宋"/>
          <w:b/>
          <w:sz w:val="32"/>
          <w:szCs w:val="32"/>
        </w:rPr>
        <w:tab/>
      </w:r>
    </w:p>
    <w:p w:rsidR="003C52D6" w:rsidRDefault="003C52D6" w:rsidP="00184C24">
      <w:pPr>
        <w:widowControl/>
        <w:spacing w:beforeLines="100" w:after="10" w:line="360" w:lineRule="auto"/>
        <w:jc w:val="center"/>
        <w:rPr>
          <w:rFonts w:ascii="仿宋" w:eastAsia="仿宋" w:hAnsi="仿宋" w:cs="仿宋"/>
          <w:b/>
          <w:sz w:val="36"/>
          <w:szCs w:val="36"/>
        </w:rPr>
      </w:pPr>
      <w:r>
        <w:rPr>
          <w:rFonts w:ascii="仿宋" w:eastAsia="仿宋" w:hAnsi="仿宋" w:cs="仿宋" w:hint="eastAsia"/>
          <w:b/>
          <w:sz w:val="36"/>
          <w:szCs w:val="36"/>
        </w:rPr>
        <w:t>劳动关系协调</w:t>
      </w:r>
      <w:r w:rsidR="00CC2E49">
        <w:rPr>
          <w:rFonts w:ascii="仿宋" w:eastAsia="仿宋" w:hAnsi="仿宋" w:cs="仿宋" w:hint="eastAsia"/>
          <w:b/>
          <w:sz w:val="36"/>
          <w:szCs w:val="36"/>
        </w:rPr>
        <w:t>师（员）</w:t>
      </w:r>
      <w:r>
        <w:rPr>
          <w:rFonts w:ascii="仿宋" w:eastAsia="仿宋" w:hAnsi="仿宋" w:cs="仿宋" w:hint="eastAsia"/>
          <w:b/>
          <w:sz w:val="36"/>
          <w:szCs w:val="36"/>
        </w:rPr>
        <w:t>报考条件</w:t>
      </w:r>
    </w:p>
    <w:p w:rsidR="003C52D6" w:rsidRDefault="003C52D6" w:rsidP="003C52D6">
      <w:pPr>
        <w:widowControl/>
        <w:spacing w:before="10" w:after="10"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1、</w:t>
      </w:r>
      <w:r>
        <w:rPr>
          <w:rFonts w:ascii="仿宋" w:eastAsia="仿宋" w:hAnsi="仿宋" w:cs="仿宋" w:hint="eastAsia"/>
          <w:b/>
          <w:sz w:val="32"/>
          <w:szCs w:val="32"/>
        </w:rPr>
        <w:t>具备以下条件之一者，可申报四级/中级工</w:t>
      </w:r>
      <w:r>
        <w:rPr>
          <w:rFonts w:ascii="仿宋" w:eastAsia="仿宋" w:hAnsi="仿宋" w:cs="仿宋" w:hint="eastAsia"/>
          <w:bCs/>
          <w:sz w:val="32"/>
          <w:szCs w:val="32"/>
        </w:rPr>
        <w:t>：</w:t>
      </w:r>
    </w:p>
    <w:p w:rsidR="003C52D6" w:rsidRDefault="003C52D6" w:rsidP="003C52D6">
      <w:pPr>
        <w:widowControl/>
        <w:spacing w:before="10" w:after="10"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（1）累计从事本职业或相关职业工作４年(含) 以上。</w:t>
      </w:r>
    </w:p>
    <w:p w:rsidR="003C52D6" w:rsidRDefault="003C52D6" w:rsidP="003C52D6">
      <w:pPr>
        <w:widowControl/>
        <w:spacing w:before="10" w:after="10"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2）取得技工学校本专业或相关专业毕业证书(含尚未取得毕业证书的在校应届毕业生)；或取得经评估论证、以中级技能为培养目标的中等及以上职业学校本专业或相关专业毕业证书(含尚未取得毕业证书的在校应届毕业生)。</w:t>
      </w:r>
    </w:p>
    <w:p w:rsidR="003C52D6" w:rsidRDefault="003C52D6" w:rsidP="003C52D6">
      <w:pPr>
        <w:widowControl/>
        <w:spacing w:before="10" w:after="10"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（3）高等院校本专业或相关专业在校生。</w:t>
      </w:r>
    </w:p>
    <w:p w:rsidR="003C52D6" w:rsidRDefault="003C52D6" w:rsidP="003C52D6">
      <w:pPr>
        <w:widowControl/>
        <w:spacing w:before="10" w:after="10"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2、</w:t>
      </w:r>
      <w:r>
        <w:rPr>
          <w:rFonts w:ascii="仿宋" w:eastAsia="仿宋" w:hAnsi="仿宋" w:cs="仿宋" w:hint="eastAsia"/>
          <w:b/>
          <w:sz w:val="32"/>
          <w:szCs w:val="32"/>
        </w:rPr>
        <w:t>具备以下条件之一者，可申报三级/高级工</w:t>
      </w:r>
      <w:r>
        <w:rPr>
          <w:rFonts w:ascii="仿宋" w:eastAsia="仿宋" w:hAnsi="仿宋" w:cs="仿宋" w:hint="eastAsia"/>
          <w:bCs/>
          <w:sz w:val="32"/>
          <w:szCs w:val="32"/>
        </w:rPr>
        <w:t>：</w:t>
      </w:r>
    </w:p>
    <w:p w:rsidR="003C52D6" w:rsidRDefault="003C52D6" w:rsidP="003C52D6">
      <w:pPr>
        <w:widowControl/>
        <w:spacing w:before="10" w:after="10"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（1）取得本职业或相关职业四级/中级工职业资格证书(技能等级证书)后，累计从事本职业或相关职业工作5年(含)以上。</w:t>
      </w:r>
    </w:p>
    <w:p w:rsidR="003C52D6" w:rsidRPr="00772C96" w:rsidRDefault="003C52D6" w:rsidP="003C52D6">
      <w:pPr>
        <w:widowControl/>
        <w:spacing w:before="10" w:after="10" w:line="360" w:lineRule="auto"/>
        <w:ind w:firstLineChars="200" w:firstLine="640"/>
        <w:rPr>
          <w:rStyle w:val="1Char"/>
        </w:rPr>
      </w:pPr>
      <w:r>
        <w:rPr>
          <w:rFonts w:ascii="仿宋" w:eastAsia="仿宋" w:hAnsi="仿宋" w:cs="仿宋" w:hint="eastAsia"/>
          <w:bCs/>
          <w:sz w:val="32"/>
          <w:szCs w:val="32"/>
        </w:rPr>
        <w:t>（2）取得本职业或相关职业四级/中级工职业资格证书(技能等级证书)，并具有高级技工学校、技师学院毕业证书(含尚未取得毕业证书的在校应届毕业生)；或取得本职业或相关职业四级/中级工职业资格证书(技能等级证书)，并具有经评估论证、以高级技能为培养目标的高等职业学校本专业或相关专业毕业证书 (含尚未取得毕业证书的在校应届毕业生)。</w:t>
      </w:r>
    </w:p>
    <w:p w:rsidR="003C52D6" w:rsidRDefault="003C52D6" w:rsidP="003C52D6">
      <w:pPr>
        <w:widowControl/>
        <w:spacing w:before="10" w:after="10"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（3）具有大学专科本专业或相关专业毕业证书，并取得本职业或相关职业四级/中级工职业资格证书(技能等级证书)后，累计从事本职业或相关职业工作２年 (含)以上。</w:t>
      </w:r>
    </w:p>
    <w:p w:rsidR="003C52D6" w:rsidRDefault="003C52D6" w:rsidP="003C52D6">
      <w:pPr>
        <w:widowControl/>
        <w:spacing w:before="10" w:after="10"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lastRenderedPageBreak/>
        <w:t>（4）具有大学本科本专业或相关专业学历证书并取得本职业或相关职业四级/中级工职业资格证书(技能等级证书)后，累计从事本职业或相关职业工作1年 (含)以上。</w:t>
      </w:r>
    </w:p>
    <w:p w:rsidR="003C52D6" w:rsidRDefault="003C52D6" w:rsidP="003C52D6">
      <w:pPr>
        <w:pStyle w:val="a5"/>
        <w:widowControl/>
        <w:shd w:val="clear" w:color="auto" w:fill="FFFFFF"/>
        <w:spacing w:before="10" w:beforeAutospacing="0" w:after="10" w:afterAutospacing="0" w:line="360" w:lineRule="auto"/>
        <w:ind w:firstLineChars="200" w:firstLine="640"/>
        <w:jc w:val="both"/>
        <w:textAlignment w:val="baseline"/>
        <w:rPr>
          <w:rFonts w:ascii="仿宋" w:eastAsia="仿宋" w:hAnsi="仿宋" w:cs="仿宋"/>
          <w:bCs/>
          <w:sz w:val="32"/>
          <w:szCs w:val="32"/>
        </w:rPr>
      </w:pPr>
      <w:r>
        <w:rPr>
          <w:rFonts w:ascii="仿宋" w:eastAsia="仿宋" w:hAnsi="仿宋" w:cs="仿宋" w:hint="eastAsia"/>
          <w:bCs/>
          <w:sz w:val="32"/>
          <w:szCs w:val="32"/>
        </w:rPr>
        <w:t>（5）具有硕士研究生及以上本专业或相关专业学历证书(含尚未取得毕业证书的在校应届研究生毕业生)。</w:t>
      </w:r>
    </w:p>
    <w:p w:rsidR="003C52D6" w:rsidRDefault="003C52D6" w:rsidP="003C52D6">
      <w:pPr>
        <w:pStyle w:val="a5"/>
        <w:widowControl/>
        <w:shd w:val="clear" w:color="auto" w:fill="FFFFFF"/>
        <w:spacing w:before="10" w:beforeAutospacing="0" w:after="10" w:afterAutospacing="0" w:line="360" w:lineRule="auto"/>
        <w:ind w:firstLineChars="200" w:firstLine="643"/>
        <w:jc w:val="both"/>
        <w:textAlignment w:val="baseline"/>
        <w:rPr>
          <w:rFonts w:ascii="仿宋" w:eastAsia="仿宋" w:hAnsi="仿宋" w:cs="仿宋"/>
          <w:b/>
          <w:bCs/>
          <w:sz w:val="32"/>
          <w:szCs w:val="32"/>
          <w:shd w:val="clear" w:color="auto" w:fill="FFFFFF"/>
        </w:rPr>
      </w:pPr>
      <w:r>
        <w:rPr>
          <w:rFonts w:ascii="仿宋" w:eastAsia="仿宋" w:hAnsi="仿宋" w:cs="仿宋" w:hint="eastAsia"/>
          <w:b/>
          <w:bCs/>
          <w:sz w:val="32"/>
          <w:szCs w:val="32"/>
          <w:shd w:val="clear" w:color="auto" w:fill="FFFFFF"/>
        </w:rPr>
        <w:t>5、相关职业/专业：</w:t>
      </w:r>
    </w:p>
    <w:p w:rsidR="003C52D6" w:rsidRDefault="003C52D6" w:rsidP="003C52D6">
      <w:pPr>
        <w:widowControl/>
        <w:spacing w:before="10" w:after="10" w:line="360" w:lineRule="auto"/>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（1）申报学历要求：</w:t>
      </w:r>
      <w:r>
        <w:rPr>
          <w:rFonts w:ascii="仿宋" w:eastAsia="仿宋" w:hAnsi="仿宋" w:cs="仿宋" w:hint="eastAsia"/>
          <w:bCs/>
          <w:sz w:val="32"/>
          <w:szCs w:val="32"/>
        </w:rPr>
        <w:t>高中毕业(或同等学力)及以上</w:t>
      </w:r>
    </w:p>
    <w:p w:rsidR="003C52D6" w:rsidRDefault="003C52D6" w:rsidP="003C52D6">
      <w:pPr>
        <w:pStyle w:val="a5"/>
        <w:widowControl/>
        <w:shd w:val="clear" w:color="auto" w:fill="FFFFFF"/>
        <w:spacing w:before="10" w:beforeAutospacing="0" w:after="10" w:afterAutospacing="0" w:line="360" w:lineRule="auto"/>
        <w:ind w:firstLineChars="200" w:firstLine="640"/>
        <w:jc w:val="both"/>
        <w:textAlignment w:val="baseline"/>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（2）相关职业是指人力资源管理、劳动保障事务处理、社会工作等职业。</w:t>
      </w:r>
    </w:p>
    <w:p w:rsidR="003C52D6" w:rsidRDefault="003C52D6" w:rsidP="003C52D6">
      <w:pPr>
        <w:pStyle w:val="a5"/>
        <w:widowControl/>
        <w:shd w:val="clear" w:color="auto" w:fill="FFFFFF"/>
        <w:spacing w:before="10" w:beforeAutospacing="0" w:after="10" w:afterAutospacing="0" w:line="360" w:lineRule="auto"/>
        <w:ind w:firstLineChars="200" w:firstLine="640"/>
        <w:jc w:val="both"/>
        <w:textAlignment w:val="baseline"/>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（3）相关专业是指劳动与社会保障、劳动经济学、人力资源管理、工商企业管理、法学、社会学等专业。</w:t>
      </w:r>
    </w:p>
    <w:p w:rsidR="003C52D6" w:rsidRDefault="003C52D6" w:rsidP="00D3613C">
      <w:pPr>
        <w:pStyle w:val="a5"/>
        <w:widowControl/>
        <w:shd w:val="clear" w:color="auto" w:fill="FFFFFF"/>
        <w:spacing w:before="10" w:beforeAutospacing="0" w:after="10" w:afterAutospacing="0" w:line="360" w:lineRule="auto"/>
        <w:ind w:firstLineChars="200" w:firstLine="640"/>
        <w:jc w:val="both"/>
        <w:textAlignment w:val="baseline"/>
        <w:rPr>
          <w:rFonts w:ascii="仿宋" w:eastAsia="仿宋" w:hAnsi="仿宋" w:cs="仿宋"/>
          <w:sz w:val="32"/>
          <w:szCs w:val="32"/>
        </w:rPr>
      </w:pPr>
      <w:r>
        <w:rPr>
          <w:rFonts w:ascii="仿宋" w:eastAsia="仿宋" w:hAnsi="仿宋" w:cs="仿宋" w:hint="eastAsia"/>
          <w:sz w:val="32"/>
          <w:szCs w:val="32"/>
          <w:shd w:val="clear" w:color="auto" w:fill="FFFFFF"/>
        </w:rPr>
        <w:t>（4）相关职业资格证书 (技能等级证书) 是指企业人力资源管理师、劳动保障协理</w:t>
      </w:r>
      <w:r w:rsidR="00CC2E49">
        <w:rPr>
          <w:rFonts w:ascii="仿宋" w:eastAsia="仿宋" w:hAnsi="仿宋" w:cs="仿宋" w:hint="eastAsia"/>
          <w:sz w:val="32"/>
          <w:szCs w:val="32"/>
          <w:shd w:val="clear" w:color="auto" w:fill="FFFFFF"/>
        </w:rPr>
        <w:t>员</w:t>
      </w:r>
      <w:r>
        <w:rPr>
          <w:rFonts w:ascii="仿宋" w:eastAsia="仿宋" w:hAnsi="仿宋" w:cs="仿宋" w:hint="eastAsia"/>
          <w:sz w:val="32"/>
          <w:szCs w:val="32"/>
          <w:shd w:val="clear" w:color="auto" w:fill="FFFFFF"/>
        </w:rPr>
        <w:t>、劳动保障专理</w:t>
      </w:r>
      <w:r w:rsidR="007D7A8A">
        <w:rPr>
          <w:rFonts w:ascii="仿宋" w:eastAsia="仿宋" w:hAnsi="仿宋" w:cs="仿宋" w:hint="eastAsia"/>
          <w:sz w:val="32"/>
          <w:szCs w:val="32"/>
          <w:shd w:val="clear" w:color="auto" w:fill="FFFFFF"/>
        </w:rPr>
        <w:t>师</w:t>
      </w:r>
      <w:r w:rsidR="00CC2E49">
        <w:rPr>
          <w:rFonts w:ascii="仿宋" w:eastAsia="仿宋" w:hAnsi="仿宋" w:cs="仿宋" w:hint="eastAsia"/>
          <w:sz w:val="32"/>
          <w:szCs w:val="32"/>
          <w:shd w:val="clear" w:color="auto" w:fill="FFFFFF"/>
        </w:rPr>
        <w:t>员</w:t>
      </w:r>
      <w:r>
        <w:rPr>
          <w:rFonts w:ascii="仿宋" w:eastAsia="仿宋" w:hAnsi="仿宋" w:cs="仿宋" w:hint="eastAsia"/>
          <w:sz w:val="32"/>
          <w:szCs w:val="32"/>
          <w:shd w:val="clear" w:color="auto" w:fill="FFFFFF"/>
        </w:rPr>
        <w:t>、社会工作者等与劳动关系协调</w:t>
      </w:r>
      <w:r w:rsidR="00CC2E49">
        <w:rPr>
          <w:rFonts w:ascii="仿宋" w:eastAsia="仿宋" w:hAnsi="仿宋" w:cs="仿宋" w:hint="eastAsia"/>
          <w:sz w:val="32"/>
          <w:szCs w:val="32"/>
          <w:shd w:val="clear" w:color="auto" w:fill="FFFFFF"/>
        </w:rPr>
        <w:t>师（员）</w:t>
      </w:r>
      <w:r>
        <w:rPr>
          <w:rFonts w:ascii="仿宋" w:eastAsia="仿宋" w:hAnsi="仿宋" w:cs="仿宋" w:hint="eastAsia"/>
          <w:sz w:val="32"/>
          <w:szCs w:val="32"/>
          <w:shd w:val="clear" w:color="auto" w:fill="FFFFFF"/>
        </w:rPr>
        <w:t>职业功能具有关联性的职业资格证书。</w:t>
      </w:r>
    </w:p>
    <w:sectPr w:rsidR="003C52D6" w:rsidSect="009C4B74">
      <w:footerReference w:type="default" r:id="rId8"/>
      <w:pgSz w:w="11906" w:h="16838"/>
      <w:pgMar w:top="1474" w:right="1474" w:bottom="147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4F80" w:rsidRDefault="00C54F80" w:rsidP="00AA0BD7">
      <w:r>
        <w:separator/>
      </w:r>
    </w:p>
  </w:endnote>
  <w:endnote w:type="continuationSeparator" w:id="1">
    <w:p w:rsidR="00C54F80" w:rsidRDefault="00C54F80" w:rsidP="00AA0B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embedRegular r:id="rId1" w:subsetted="1" w:fontKey="{D54CAC51-88EC-4B5B-B40B-F16621ED4C72}"/>
  </w:font>
  <w:font w:name="仿宋">
    <w:panose1 w:val="02010609060101010101"/>
    <w:charset w:val="86"/>
    <w:family w:val="modern"/>
    <w:pitch w:val="fixed"/>
    <w:sig w:usb0="800002BF" w:usb1="38CF7CFA" w:usb2="00000016" w:usb3="00000000" w:csb0="00040001" w:csb1="00000000"/>
    <w:embedRegular r:id="rId2" w:subsetted="1" w:fontKey="{6BB2C399-A954-4EFA-9825-5CF13166523F}"/>
    <w:embedBold r:id="rId3" w:subsetted="1" w:fontKey="{F144EB57-F364-4B76-8CCE-E53DFEC3FBA9}"/>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9E1" w:rsidRDefault="00611EB2">
    <w:pPr>
      <w:pStyle w:val="a3"/>
      <w:jc w:val="center"/>
    </w:pPr>
    <w:fldSimple w:instr=" PAGE   \* MERGEFORMAT ">
      <w:r w:rsidR="00D3613C" w:rsidRPr="00D3613C">
        <w:rPr>
          <w:noProof/>
          <w:lang w:val="zh-CN"/>
        </w:rPr>
        <w:t>1</w:t>
      </w:r>
    </w:fldSimple>
  </w:p>
  <w:p w:rsidR="00AC49E1" w:rsidRDefault="00AC49E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4F80" w:rsidRDefault="00C54F80" w:rsidP="00AA0BD7">
      <w:r>
        <w:separator/>
      </w:r>
    </w:p>
  </w:footnote>
  <w:footnote w:type="continuationSeparator" w:id="1">
    <w:p w:rsidR="00C54F80" w:rsidRDefault="00C54F80" w:rsidP="00AA0B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5B5855"/>
    <w:multiLevelType w:val="singleLevel"/>
    <w:tmpl w:val="965B5855"/>
    <w:lvl w:ilvl="0">
      <w:start w:val="1"/>
      <w:numFmt w:val="chineseCounting"/>
      <w:suff w:val="space"/>
      <w:lvlText w:val="（%1）"/>
      <w:lvlJc w:val="left"/>
      <w:rPr>
        <w:rFonts w:hint="eastAsia"/>
      </w:rPr>
    </w:lvl>
  </w:abstractNum>
  <w:abstractNum w:abstractNumId="1">
    <w:nsid w:val="A4F6B244"/>
    <w:multiLevelType w:val="singleLevel"/>
    <w:tmpl w:val="A4F6B244"/>
    <w:lvl w:ilvl="0">
      <w:start w:val="1"/>
      <w:numFmt w:val="chineseCounting"/>
      <w:suff w:val="nothing"/>
      <w:lvlText w:val="%1、"/>
      <w:lvlJc w:val="left"/>
      <w:pPr>
        <w:ind w:left="290" w:firstLine="420"/>
      </w:pPr>
      <w:rPr>
        <w:rFonts w:hint="eastAsia"/>
      </w:rPr>
    </w:lvl>
  </w:abstractNum>
  <w:abstractNum w:abstractNumId="2">
    <w:nsid w:val="183266C0"/>
    <w:multiLevelType w:val="hybridMultilevel"/>
    <w:tmpl w:val="B2CE3B96"/>
    <w:lvl w:ilvl="0" w:tplc="58869EC0">
      <w:start w:val="1"/>
      <w:numFmt w:val="decimal"/>
      <w:lvlText w:val="%1、"/>
      <w:lvlJc w:val="left"/>
      <w:pPr>
        <w:ind w:left="1725" w:hanging="1095"/>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GM1ZTlkYjhiNzg4N2E2MWUzMWIzZTdmMzE3ZTAyMjUifQ=="/>
  </w:docVars>
  <w:rsids>
    <w:rsidRoot w:val="5837555F"/>
    <w:rsid w:val="00007470"/>
    <w:rsid w:val="00026923"/>
    <w:rsid w:val="000404A3"/>
    <w:rsid w:val="00092E73"/>
    <w:rsid w:val="000A475A"/>
    <w:rsid w:val="000A5784"/>
    <w:rsid w:val="000C4C46"/>
    <w:rsid w:val="000D2C57"/>
    <w:rsid w:val="000E58F8"/>
    <w:rsid w:val="0010238B"/>
    <w:rsid w:val="001126B4"/>
    <w:rsid w:val="0011790B"/>
    <w:rsid w:val="00131918"/>
    <w:rsid w:val="00135356"/>
    <w:rsid w:val="00184C24"/>
    <w:rsid w:val="001C3B0B"/>
    <w:rsid w:val="001C42E5"/>
    <w:rsid w:val="001C51B5"/>
    <w:rsid w:val="001C740B"/>
    <w:rsid w:val="001D06C0"/>
    <w:rsid w:val="001E421A"/>
    <w:rsid w:val="001E5DEA"/>
    <w:rsid w:val="001F1F77"/>
    <w:rsid w:val="002021A5"/>
    <w:rsid w:val="0022629E"/>
    <w:rsid w:val="0025386C"/>
    <w:rsid w:val="00273EDF"/>
    <w:rsid w:val="002A61A2"/>
    <w:rsid w:val="002C3DE2"/>
    <w:rsid w:val="002D7DDB"/>
    <w:rsid w:val="002E6C50"/>
    <w:rsid w:val="00326929"/>
    <w:rsid w:val="003903E0"/>
    <w:rsid w:val="003B542F"/>
    <w:rsid w:val="003C52D6"/>
    <w:rsid w:val="003C6F78"/>
    <w:rsid w:val="003E36F1"/>
    <w:rsid w:val="003F6B78"/>
    <w:rsid w:val="004067D6"/>
    <w:rsid w:val="00415C99"/>
    <w:rsid w:val="0043095B"/>
    <w:rsid w:val="0044003C"/>
    <w:rsid w:val="004508A0"/>
    <w:rsid w:val="00470116"/>
    <w:rsid w:val="00497FCE"/>
    <w:rsid w:val="004B77CF"/>
    <w:rsid w:val="004D1241"/>
    <w:rsid w:val="004D3FD4"/>
    <w:rsid w:val="00503690"/>
    <w:rsid w:val="00512BD6"/>
    <w:rsid w:val="00553B47"/>
    <w:rsid w:val="005756CB"/>
    <w:rsid w:val="00575F73"/>
    <w:rsid w:val="00584CAB"/>
    <w:rsid w:val="00586E25"/>
    <w:rsid w:val="00591356"/>
    <w:rsid w:val="00593D47"/>
    <w:rsid w:val="005B103A"/>
    <w:rsid w:val="005B37E6"/>
    <w:rsid w:val="005D4EB5"/>
    <w:rsid w:val="00611030"/>
    <w:rsid w:val="00611EB2"/>
    <w:rsid w:val="006122A3"/>
    <w:rsid w:val="0063318C"/>
    <w:rsid w:val="0063468B"/>
    <w:rsid w:val="00641751"/>
    <w:rsid w:val="00670C63"/>
    <w:rsid w:val="00676B10"/>
    <w:rsid w:val="006817AF"/>
    <w:rsid w:val="006A3C4A"/>
    <w:rsid w:val="006C268E"/>
    <w:rsid w:val="00710ACA"/>
    <w:rsid w:val="00750E9C"/>
    <w:rsid w:val="00772C96"/>
    <w:rsid w:val="007A57AC"/>
    <w:rsid w:val="007B2B82"/>
    <w:rsid w:val="007C2504"/>
    <w:rsid w:val="007C5F3F"/>
    <w:rsid w:val="007D7A8A"/>
    <w:rsid w:val="007F729D"/>
    <w:rsid w:val="00832642"/>
    <w:rsid w:val="008348D4"/>
    <w:rsid w:val="00854358"/>
    <w:rsid w:val="00860852"/>
    <w:rsid w:val="008651D6"/>
    <w:rsid w:val="008B0162"/>
    <w:rsid w:val="008B2BC5"/>
    <w:rsid w:val="008C3433"/>
    <w:rsid w:val="008F22B9"/>
    <w:rsid w:val="00905EB7"/>
    <w:rsid w:val="00923D31"/>
    <w:rsid w:val="00927E61"/>
    <w:rsid w:val="00943988"/>
    <w:rsid w:val="00955ED1"/>
    <w:rsid w:val="00976181"/>
    <w:rsid w:val="00977AAC"/>
    <w:rsid w:val="009829DF"/>
    <w:rsid w:val="009830C3"/>
    <w:rsid w:val="00985597"/>
    <w:rsid w:val="00985BC4"/>
    <w:rsid w:val="00995D5B"/>
    <w:rsid w:val="009A1EEB"/>
    <w:rsid w:val="009A2D4B"/>
    <w:rsid w:val="009C054D"/>
    <w:rsid w:val="009C4B74"/>
    <w:rsid w:val="009F0A18"/>
    <w:rsid w:val="009F3C4B"/>
    <w:rsid w:val="00A26531"/>
    <w:rsid w:val="00A35425"/>
    <w:rsid w:val="00A62B96"/>
    <w:rsid w:val="00A871F9"/>
    <w:rsid w:val="00AA0BD7"/>
    <w:rsid w:val="00AC49E1"/>
    <w:rsid w:val="00AD06D0"/>
    <w:rsid w:val="00AD681C"/>
    <w:rsid w:val="00AE7089"/>
    <w:rsid w:val="00B119A0"/>
    <w:rsid w:val="00B1726E"/>
    <w:rsid w:val="00B20044"/>
    <w:rsid w:val="00B225AE"/>
    <w:rsid w:val="00B247A4"/>
    <w:rsid w:val="00B24826"/>
    <w:rsid w:val="00B30DF1"/>
    <w:rsid w:val="00B43433"/>
    <w:rsid w:val="00B444C8"/>
    <w:rsid w:val="00B54C2E"/>
    <w:rsid w:val="00B61A3B"/>
    <w:rsid w:val="00B71DE6"/>
    <w:rsid w:val="00B96800"/>
    <w:rsid w:val="00BA1C4A"/>
    <w:rsid w:val="00BB78BB"/>
    <w:rsid w:val="00BC694A"/>
    <w:rsid w:val="00C16023"/>
    <w:rsid w:val="00C220D6"/>
    <w:rsid w:val="00C54F80"/>
    <w:rsid w:val="00C56FBB"/>
    <w:rsid w:val="00C900F4"/>
    <w:rsid w:val="00CA74F2"/>
    <w:rsid w:val="00CC2E49"/>
    <w:rsid w:val="00CD0EDB"/>
    <w:rsid w:val="00CE265A"/>
    <w:rsid w:val="00D00543"/>
    <w:rsid w:val="00D140D5"/>
    <w:rsid w:val="00D3206F"/>
    <w:rsid w:val="00D3613C"/>
    <w:rsid w:val="00D57AF4"/>
    <w:rsid w:val="00D734DB"/>
    <w:rsid w:val="00D86664"/>
    <w:rsid w:val="00DC7B38"/>
    <w:rsid w:val="00DD40AD"/>
    <w:rsid w:val="00DD6F0B"/>
    <w:rsid w:val="00E22037"/>
    <w:rsid w:val="00E2427C"/>
    <w:rsid w:val="00E53439"/>
    <w:rsid w:val="00E53944"/>
    <w:rsid w:val="00E64169"/>
    <w:rsid w:val="00E71401"/>
    <w:rsid w:val="00E71ABB"/>
    <w:rsid w:val="00E817C5"/>
    <w:rsid w:val="00E91923"/>
    <w:rsid w:val="00EC1689"/>
    <w:rsid w:val="00EC2653"/>
    <w:rsid w:val="00F36C64"/>
    <w:rsid w:val="00F459ED"/>
    <w:rsid w:val="00F77CDA"/>
    <w:rsid w:val="00F873CB"/>
    <w:rsid w:val="00F91301"/>
    <w:rsid w:val="00F929F4"/>
    <w:rsid w:val="00FC2DD0"/>
    <w:rsid w:val="02FE712E"/>
    <w:rsid w:val="034D6BB0"/>
    <w:rsid w:val="03D33559"/>
    <w:rsid w:val="05516D64"/>
    <w:rsid w:val="07660241"/>
    <w:rsid w:val="096A4EED"/>
    <w:rsid w:val="09B216AF"/>
    <w:rsid w:val="0AA561D3"/>
    <w:rsid w:val="0B522920"/>
    <w:rsid w:val="0B5B398D"/>
    <w:rsid w:val="0EA631EE"/>
    <w:rsid w:val="0EE070A3"/>
    <w:rsid w:val="114F76B2"/>
    <w:rsid w:val="133D454B"/>
    <w:rsid w:val="134219E4"/>
    <w:rsid w:val="13B92ECE"/>
    <w:rsid w:val="159165D6"/>
    <w:rsid w:val="165445FB"/>
    <w:rsid w:val="18717AA3"/>
    <w:rsid w:val="18C1585F"/>
    <w:rsid w:val="1AF24CBA"/>
    <w:rsid w:val="1C0764F8"/>
    <w:rsid w:val="1D644DCB"/>
    <w:rsid w:val="1D9C6312"/>
    <w:rsid w:val="1EE8722C"/>
    <w:rsid w:val="1F093E7B"/>
    <w:rsid w:val="1FC566F6"/>
    <w:rsid w:val="20043644"/>
    <w:rsid w:val="20094D58"/>
    <w:rsid w:val="2017635E"/>
    <w:rsid w:val="23891B99"/>
    <w:rsid w:val="23FF124B"/>
    <w:rsid w:val="252329AF"/>
    <w:rsid w:val="2A140E9C"/>
    <w:rsid w:val="2A844165"/>
    <w:rsid w:val="2CFF621D"/>
    <w:rsid w:val="2DA41E97"/>
    <w:rsid w:val="321D3A6E"/>
    <w:rsid w:val="33916038"/>
    <w:rsid w:val="35171FEA"/>
    <w:rsid w:val="35A27F55"/>
    <w:rsid w:val="363C3B54"/>
    <w:rsid w:val="3691724A"/>
    <w:rsid w:val="38986298"/>
    <w:rsid w:val="3B7B555E"/>
    <w:rsid w:val="3BC70D57"/>
    <w:rsid w:val="3D687B67"/>
    <w:rsid w:val="3D970264"/>
    <w:rsid w:val="3ECE2932"/>
    <w:rsid w:val="404C3770"/>
    <w:rsid w:val="41777489"/>
    <w:rsid w:val="4452279A"/>
    <w:rsid w:val="45324B3C"/>
    <w:rsid w:val="454A7807"/>
    <w:rsid w:val="45CC3389"/>
    <w:rsid w:val="46574400"/>
    <w:rsid w:val="46666914"/>
    <w:rsid w:val="46CD07A2"/>
    <w:rsid w:val="47AC52F1"/>
    <w:rsid w:val="4905291E"/>
    <w:rsid w:val="4C0B44E0"/>
    <w:rsid w:val="4C0C15E8"/>
    <w:rsid w:val="4CA35649"/>
    <w:rsid w:val="4D962288"/>
    <w:rsid w:val="4FF02964"/>
    <w:rsid w:val="50EA2935"/>
    <w:rsid w:val="50ED4DF5"/>
    <w:rsid w:val="51B563CF"/>
    <w:rsid w:val="534A79B6"/>
    <w:rsid w:val="54C36360"/>
    <w:rsid w:val="54FA65FB"/>
    <w:rsid w:val="55CC2F32"/>
    <w:rsid w:val="5837555F"/>
    <w:rsid w:val="585A1FA2"/>
    <w:rsid w:val="59360909"/>
    <w:rsid w:val="59CD59A7"/>
    <w:rsid w:val="61E8130D"/>
    <w:rsid w:val="61F07FA8"/>
    <w:rsid w:val="62562C82"/>
    <w:rsid w:val="63356A59"/>
    <w:rsid w:val="65E005FA"/>
    <w:rsid w:val="65E93AAE"/>
    <w:rsid w:val="69C6636A"/>
    <w:rsid w:val="6B8A321B"/>
    <w:rsid w:val="6CEB6AA6"/>
    <w:rsid w:val="7036127C"/>
    <w:rsid w:val="72A00535"/>
    <w:rsid w:val="735F2305"/>
    <w:rsid w:val="754740BF"/>
    <w:rsid w:val="755367E0"/>
    <w:rsid w:val="75996D0A"/>
    <w:rsid w:val="75F220E9"/>
    <w:rsid w:val="77756B2D"/>
    <w:rsid w:val="7AAA4B56"/>
    <w:rsid w:val="7B1B3E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4B74"/>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772C9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9C4B74"/>
    <w:pPr>
      <w:tabs>
        <w:tab w:val="center" w:pos="4153"/>
        <w:tab w:val="right" w:pos="8306"/>
      </w:tabs>
      <w:snapToGrid w:val="0"/>
      <w:jc w:val="left"/>
    </w:pPr>
    <w:rPr>
      <w:sz w:val="18"/>
      <w:szCs w:val="18"/>
    </w:rPr>
  </w:style>
  <w:style w:type="paragraph" w:styleId="a4">
    <w:name w:val="header"/>
    <w:basedOn w:val="a"/>
    <w:link w:val="Char0"/>
    <w:qFormat/>
    <w:rsid w:val="009C4B74"/>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9C4B74"/>
    <w:pPr>
      <w:spacing w:beforeAutospacing="1" w:afterAutospacing="1"/>
      <w:jc w:val="left"/>
    </w:pPr>
    <w:rPr>
      <w:rFonts w:cs="Times New Roman"/>
      <w:kern w:val="0"/>
      <w:sz w:val="24"/>
    </w:rPr>
  </w:style>
  <w:style w:type="table" w:styleId="a6">
    <w:name w:val="Table Grid"/>
    <w:basedOn w:val="a1"/>
    <w:uiPriority w:val="39"/>
    <w:qFormat/>
    <w:rsid w:val="009C4B7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9C4B74"/>
    <w:rPr>
      <w:b/>
    </w:rPr>
  </w:style>
  <w:style w:type="character" w:styleId="a8">
    <w:name w:val="Hyperlink"/>
    <w:basedOn w:val="a0"/>
    <w:qFormat/>
    <w:rsid w:val="009C4B74"/>
    <w:rPr>
      <w:color w:val="0000FF"/>
      <w:u w:val="single"/>
    </w:rPr>
  </w:style>
  <w:style w:type="character" w:customStyle="1" w:styleId="font11">
    <w:name w:val="font11"/>
    <w:basedOn w:val="a0"/>
    <w:qFormat/>
    <w:rsid w:val="009C4B74"/>
    <w:rPr>
      <w:rFonts w:ascii="仿宋" w:eastAsia="仿宋" w:hAnsi="仿宋" w:cs="仿宋" w:hint="eastAsia"/>
      <w:b/>
      <w:bCs/>
      <w:color w:val="474747"/>
      <w:sz w:val="32"/>
      <w:szCs w:val="32"/>
      <w:u w:val="none"/>
      <w:vertAlign w:val="subscript"/>
    </w:rPr>
  </w:style>
  <w:style w:type="character" w:customStyle="1" w:styleId="font31">
    <w:name w:val="font31"/>
    <w:basedOn w:val="a0"/>
    <w:qFormat/>
    <w:rsid w:val="009C4B74"/>
    <w:rPr>
      <w:rFonts w:ascii="仿宋" w:eastAsia="仿宋" w:hAnsi="仿宋" w:cs="仿宋" w:hint="eastAsia"/>
      <w:b/>
      <w:bCs/>
      <w:color w:val="474747"/>
      <w:sz w:val="32"/>
      <w:szCs w:val="32"/>
      <w:u w:val="none"/>
      <w:vertAlign w:val="superscript"/>
    </w:rPr>
  </w:style>
  <w:style w:type="character" w:customStyle="1" w:styleId="Char0">
    <w:name w:val="页眉 Char"/>
    <w:basedOn w:val="a0"/>
    <w:link w:val="a4"/>
    <w:qFormat/>
    <w:rsid w:val="009C4B74"/>
    <w:rPr>
      <w:rFonts w:asciiTheme="minorHAnsi" w:eastAsiaTheme="minorEastAsia" w:hAnsiTheme="minorHAnsi" w:cstheme="minorBidi"/>
      <w:kern w:val="2"/>
      <w:sz w:val="18"/>
      <w:szCs w:val="18"/>
    </w:rPr>
  </w:style>
  <w:style w:type="character" w:customStyle="1" w:styleId="Char">
    <w:name w:val="页脚 Char"/>
    <w:basedOn w:val="a0"/>
    <w:link w:val="a3"/>
    <w:uiPriority w:val="99"/>
    <w:qFormat/>
    <w:rsid w:val="009C4B74"/>
    <w:rPr>
      <w:rFonts w:asciiTheme="minorHAnsi" w:eastAsiaTheme="minorEastAsia" w:hAnsiTheme="minorHAnsi" w:cstheme="minorBidi"/>
      <w:kern w:val="2"/>
      <w:sz w:val="18"/>
      <w:szCs w:val="18"/>
    </w:rPr>
  </w:style>
  <w:style w:type="paragraph" w:styleId="a9">
    <w:name w:val="Date"/>
    <w:basedOn w:val="a"/>
    <w:next w:val="a"/>
    <w:link w:val="Char1"/>
    <w:rsid w:val="00AC49E1"/>
    <w:pPr>
      <w:ind w:leftChars="2500" w:left="100"/>
    </w:pPr>
  </w:style>
  <w:style w:type="character" w:customStyle="1" w:styleId="Char1">
    <w:name w:val="日期 Char"/>
    <w:basedOn w:val="a0"/>
    <w:link w:val="a9"/>
    <w:rsid w:val="00AC49E1"/>
    <w:rPr>
      <w:rFonts w:asciiTheme="minorHAnsi" w:eastAsiaTheme="minorEastAsia" w:hAnsiTheme="minorHAnsi" w:cstheme="minorBidi"/>
      <w:kern w:val="2"/>
      <w:sz w:val="21"/>
      <w:szCs w:val="24"/>
    </w:rPr>
  </w:style>
  <w:style w:type="paragraph" w:styleId="aa">
    <w:name w:val="List Paragraph"/>
    <w:basedOn w:val="a"/>
    <w:uiPriority w:val="99"/>
    <w:unhideWhenUsed/>
    <w:rsid w:val="002021A5"/>
    <w:pPr>
      <w:ind w:firstLineChars="200" w:firstLine="420"/>
    </w:pPr>
  </w:style>
  <w:style w:type="paragraph" w:styleId="ab">
    <w:name w:val="Balloon Text"/>
    <w:basedOn w:val="a"/>
    <w:link w:val="Char2"/>
    <w:rsid w:val="00D00543"/>
    <w:rPr>
      <w:sz w:val="18"/>
      <w:szCs w:val="18"/>
    </w:rPr>
  </w:style>
  <w:style w:type="character" w:customStyle="1" w:styleId="Char2">
    <w:name w:val="批注框文本 Char"/>
    <w:basedOn w:val="a0"/>
    <w:link w:val="ab"/>
    <w:rsid w:val="00D00543"/>
    <w:rPr>
      <w:rFonts w:asciiTheme="minorHAnsi" w:eastAsiaTheme="minorEastAsia" w:hAnsiTheme="minorHAnsi" w:cstheme="minorBidi"/>
      <w:kern w:val="2"/>
      <w:sz w:val="18"/>
      <w:szCs w:val="18"/>
    </w:rPr>
  </w:style>
  <w:style w:type="character" w:customStyle="1" w:styleId="1Char">
    <w:name w:val="标题 1 Char"/>
    <w:basedOn w:val="a0"/>
    <w:link w:val="1"/>
    <w:rsid w:val="00772C96"/>
    <w:rPr>
      <w:rFonts w:asciiTheme="minorHAnsi" w:eastAsiaTheme="minorEastAsia" w:hAnsiTheme="minorHAnsi" w:cstheme="minorBidi"/>
      <w:b/>
      <w:bCs/>
      <w:kern w:val="44"/>
      <w:sz w:val="44"/>
      <w:szCs w:val="44"/>
    </w:rPr>
  </w:style>
</w:styles>
</file>

<file path=word/webSettings.xml><?xml version="1.0" encoding="utf-8"?>
<w:webSettings xmlns:r="http://schemas.openxmlformats.org/officeDocument/2006/relationships" xmlns:w="http://schemas.openxmlformats.org/wordprocessingml/2006/main">
  <w:divs>
    <w:div w:id="429938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BD8FE2-9DD3-443C-AE07-D0B7FAF69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126</Words>
  <Characters>721</Characters>
  <Application>Microsoft Office Word</Application>
  <DocSecurity>0</DocSecurity>
  <Lines>6</Lines>
  <Paragraphs>1</Paragraphs>
  <ScaleCrop>false</ScaleCrop>
  <Company>微软中国</Company>
  <LinksUpToDate>false</LinksUpToDate>
  <CharactersWithSpaces>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冰凌雪</dc:creator>
  <cp:lastModifiedBy>dell</cp:lastModifiedBy>
  <cp:revision>4</cp:revision>
  <cp:lastPrinted>2023-11-13T06:35:00Z</cp:lastPrinted>
  <dcterms:created xsi:type="dcterms:W3CDTF">2023-11-13T07:04:00Z</dcterms:created>
  <dcterms:modified xsi:type="dcterms:W3CDTF">2023-11-13T07:05:00Z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492F146BC0A540D983B41813CAE4B261</vt:lpwstr>
  </property>
</Properties>
</file>