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A5" w:rsidRDefault="003C52D6" w:rsidP="00E202A5">
      <w:pPr>
        <w:widowControl/>
        <w:spacing w:before="10" w:after="10" w:line="360" w:lineRule="auto"/>
        <w:rPr>
          <w:rFonts w:ascii="仿宋" w:eastAsia="仿宋" w:hAnsi="仿宋" w:cs="仿宋"/>
          <w:b/>
          <w:sz w:val="32"/>
          <w:szCs w:val="32"/>
        </w:rPr>
      </w:pPr>
      <w:r>
        <w:rPr>
          <w:rFonts w:ascii="仿宋" w:eastAsia="仿宋" w:hAnsi="仿宋" w:cs="仿宋" w:hint="eastAsia"/>
          <w:b/>
          <w:sz w:val="32"/>
          <w:szCs w:val="32"/>
        </w:rPr>
        <w:t>附件1</w:t>
      </w:r>
    </w:p>
    <w:p w:rsidR="00E202A5" w:rsidRDefault="00E202A5" w:rsidP="00E202A5">
      <w:pPr>
        <w:widowControl/>
        <w:spacing w:before="10" w:after="10" w:line="360" w:lineRule="auto"/>
        <w:jc w:val="center"/>
        <w:rPr>
          <w:rFonts w:ascii="仿宋" w:eastAsia="仿宋" w:hAnsi="仿宋" w:cs="仿宋"/>
          <w:b/>
          <w:sz w:val="36"/>
          <w:szCs w:val="36"/>
        </w:rPr>
      </w:pPr>
      <w:r>
        <w:rPr>
          <w:rFonts w:ascii="仿宋" w:eastAsia="仿宋" w:hAnsi="仿宋" w:cs="仿宋" w:hint="eastAsia"/>
          <w:b/>
          <w:sz w:val="36"/>
          <w:szCs w:val="36"/>
        </w:rPr>
        <w:t>劳动关系协调师报考条件</w:t>
      </w:r>
    </w:p>
    <w:p w:rsidR="00E202A5" w:rsidRPr="00DD78C0" w:rsidRDefault="00E202A5" w:rsidP="00E202A5">
      <w:pPr>
        <w:widowControl/>
        <w:jc w:val="center"/>
        <w:rPr>
          <w:rFonts w:ascii="仿宋" w:eastAsia="仿宋" w:hAnsi="仿宋" w:cs="仿宋"/>
          <w:b/>
          <w:sz w:val="32"/>
          <w:szCs w:val="32"/>
        </w:rPr>
      </w:pPr>
    </w:p>
    <w:p w:rsidR="00E202A5" w:rsidRDefault="00E202A5" w:rsidP="00E202A5">
      <w:pPr>
        <w:widowControl/>
        <w:spacing w:line="600" w:lineRule="exact"/>
        <w:ind w:firstLineChars="202" w:firstLine="646"/>
        <w:rPr>
          <w:rFonts w:eastAsia="黑体"/>
          <w:sz w:val="32"/>
          <w:szCs w:val="32"/>
        </w:rPr>
      </w:pPr>
      <w:r>
        <w:rPr>
          <w:rFonts w:eastAsia="黑体" w:hint="eastAsia"/>
          <w:sz w:val="32"/>
          <w:szCs w:val="32"/>
        </w:rPr>
        <w:t>一</w:t>
      </w:r>
      <w:r>
        <w:rPr>
          <w:rFonts w:eastAsia="黑体"/>
          <w:sz w:val="32"/>
          <w:szCs w:val="32"/>
        </w:rPr>
        <w:t>、具备以下条件之一者，可申报四级</w:t>
      </w:r>
      <w:r>
        <w:rPr>
          <w:rFonts w:eastAsia="黑体"/>
          <w:sz w:val="32"/>
          <w:szCs w:val="32"/>
        </w:rPr>
        <w:t>/</w:t>
      </w:r>
      <w:r>
        <w:rPr>
          <w:rFonts w:eastAsia="黑体"/>
          <w:sz w:val="32"/>
          <w:szCs w:val="32"/>
        </w:rPr>
        <w:t>中级工：</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（一）累计从事本职业或相关职业工作满5年。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（二）取得本职业或相关职业五级/初级工职业资格（职业技能等级）证书后，累计从事本职业或相关职业工作满3年。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（三）取得本专业或相关专业的技工院校或中等及以上职业院校、专科及以上普通高等学校毕业证书（含在读应届毕业生）。</w:t>
      </w:r>
    </w:p>
    <w:p w:rsidR="00E202A5" w:rsidRDefault="00E202A5" w:rsidP="00E202A5">
      <w:pPr>
        <w:widowControl/>
        <w:spacing w:line="600" w:lineRule="exact"/>
        <w:ind w:firstLineChars="202" w:firstLine="646"/>
        <w:rPr>
          <w:rFonts w:eastAsia="黑体"/>
          <w:sz w:val="32"/>
          <w:szCs w:val="32"/>
        </w:rPr>
      </w:pPr>
      <w:r>
        <w:rPr>
          <w:rFonts w:eastAsia="黑体" w:hint="eastAsia"/>
          <w:sz w:val="32"/>
          <w:szCs w:val="32"/>
        </w:rPr>
        <w:t>二</w:t>
      </w:r>
      <w:r>
        <w:rPr>
          <w:rFonts w:eastAsia="黑体"/>
          <w:sz w:val="32"/>
          <w:szCs w:val="32"/>
        </w:rPr>
        <w:t>、具备以下条件之一者，可申报三级</w:t>
      </w:r>
      <w:r>
        <w:rPr>
          <w:rFonts w:eastAsia="黑体"/>
          <w:sz w:val="32"/>
          <w:szCs w:val="32"/>
        </w:rPr>
        <w:t>/</w:t>
      </w:r>
      <w:r>
        <w:rPr>
          <w:rFonts w:eastAsia="黑体"/>
          <w:sz w:val="32"/>
          <w:szCs w:val="32"/>
        </w:rPr>
        <w:t>高级工：</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（一）累计从事本职业或相关职业工作满10年。</w:t>
      </w:r>
    </w:p>
    <w:p w:rsidR="00E202A5" w:rsidRPr="00996D1F" w:rsidRDefault="00E202A5" w:rsidP="00E202A5">
      <w:pPr>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（二）取得本职业或相关职业四级/中级工职业资格（职业技能等级）证书后，累计从事本职业或相关职业工作满4年。</w:t>
      </w:r>
    </w:p>
    <w:p w:rsidR="00E202A5" w:rsidRPr="00996D1F" w:rsidRDefault="00E202A5" w:rsidP="00E202A5">
      <w:pPr>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（三）取得符合专业对应关系的初级职称（专业技术人员职业资格）后，累计从事本职业或相关职业工作满1年。</w:t>
      </w:r>
    </w:p>
    <w:p w:rsidR="00E202A5" w:rsidRPr="00996D1F" w:rsidRDefault="00E202A5" w:rsidP="00E202A5">
      <w:pPr>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（四）取得本专业或相关专业的技工院校高级工班及以上毕业证书（含在读应届毕业生）。</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（五）取得本职业或相关职业四级/中级工职业资格（职业技能等级）证书，并取得高等职业学校、专科及以上普通高等学校本专业或相关专业毕业证书（含在读应届毕业生）。</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（六）取得经评估论证的高等职业学校、专科及以上普通高等学校本专业或相关专业的毕业证书（含在读应届毕业生）。</w:t>
      </w:r>
    </w:p>
    <w:p w:rsidR="00E202A5" w:rsidRDefault="00E202A5" w:rsidP="00E202A5">
      <w:pPr>
        <w:widowControl/>
        <w:spacing w:line="600" w:lineRule="exact"/>
        <w:ind w:firstLineChars="202" w:firstLine="646"/>
        <w:rPr>
          <w:rFonts w:eastAsia="黑体"/>
          <w:sz w:val="32"/>
          <w:szCs w:val="32"/>
        </w:rPr>
      </w:pPr>
      <w:r>
        <w:rPr>
          <w:rFonts w:eastAsia="黑体" w:hint="eastAsia"/>
          <w:sz w:val="32"/>
          <w:szCs w:val="32"/>
        </w:rPr>
        <w:t>三</w:t>
      </w:r>
      <w:r>
        <w:rPr>
          <w:rFonts w:eastAsia="黑体"/>
          <w:sz w:val="32"/>
          <w:szCs w:val="32"/>
        </w:rPr>
        <w:t>、具备以下条件之一者，可申报二级</w:t>
      </w:r>
      <w:r>
        <w:rPr>
          <w:rFonts w:eastAsia="黑体"/>
          <w:sz w:val="32"/>
          <w:szCs w:val="32"/>
        </w:rPr>
        <w:t>/</w:t>
      </w:r>
      <w:r>
        <w:rPr>
          <w:rFonts w:eastAsia="黑体"/>
          <w:sz w:val="32"/>
          <w:szCs w:val="32"/>
        </w:rPr>
        <w:t>技师：</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lastRenderedPageBreak/>
        <w:t>（一）取得本职业或相关职业三级/高级工职业资格（职业技能等级）证书后，累计从事本职业或相关职业工作满5年。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二）取得符合专业对应关系的初级职称（专业技术人员职业资格）后，累计从事本职业或相关职业工作满5年，并在取得本职业或相关职业三级/高级工职业资格（职业技能等级）证书后从事本职业或相关职业工作满1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（三）取得符合专业对应关系的中级职称（专业技术人员职业资格）后，累计从事本职业或相关职业工作满1年。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（四）取得本职业或相关职业三级/高级工职业资格（职业技能等级）证书的高级技工学校、技师学院毕业生，累计从事本职业或相关职业工作满2年。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（五）取得本职业或相关职业三级/高级工职业资格（职业技能等级）证书满2年的技师学院预备技师班、技师班学生。</w:t>
      </w:r>
    </w:p>
    <w:p w:rsidR="00E202A5" w:rsidRDefault="00E202A5" w:rsidP="00E202A5">
      <w:pPr>
        <w:widowControl/>
        <w:spacing w:line="600" w:lineRule="exact"/>
        <w:ind w:firstLineChars="202" w:firstLine="646"/>
        <w:rPr>
          <w:rFonts w:eastAsia="黑体"/>
          <w:sz w:val="32"/>
          <w:szCs w:val="32"/>
        </w:rPr>
      </w:pPr>
      <w:r>
        <w:rPr>
          <w:rFonts w:eastAsia="黑体" w:hint="eastAsia"/>
          <w:sz w:val="32"/>
          <w:szCs w:val="32"/>
        </w:rPr>
        <w:t>四</w:t>
      </w:r>
      <w:r>
        <w:rPr>
          <w:rFonts w:eastAsia="黑体"/>
          <w:sz w:val="32"/>
          <w:szCs w:val="32"/>
        </w:rPr>
        <w:t>、具备以下条件之一者，可申报一级</w:t>
      </w:r>
      <w:r>
        <w:rPr>
          <w:rFonts w:eastAsia="黑体"/>
          <w:sz w:val="32"/>
          <w:szCs w:val="32"/>
        </w:rPr>
        <w:t>/</w:t>
      </w:r>
      <w:r>
        <w:rPr>
          <w:rFonts w:eastAsia="黑体"/>
          <w:sz w:val="32"/>
          <w:szCs w:val="32"/>
        </w:rPr>
        <w:t>高级技师：</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（一）取得本职业或相关职业二级/技师职业资格（职业技能等级）证书后，累计从事本职业或相关职业工作满5年。</w:t>
      </w:r>
    </w:p>
    <w:p w:rsidR="00E202A5" w:rsidRPr="00996D1F"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（二）取得符合专业对应关系的中级职称后，累计从事本职业或相关职业工作满5年，并在取得本职业或相关职业二级/技师职业资格（职业技能等级）证书后，从事本职业或相关职业工作满1年。</w:t>
      </w:r>
    </w:p>
    <w:p w:rsidR="00E202A5" w:rsidRDefault="00E202A5" w:rsidP="00E202A5">
      <w:pPr>
        <w:widowControl/>
        <w:spacing w:line="600" w:lineRule="exact"/>
        <w:ind w:firstLineChars="202" w:firstLine="646"/>
        <w:rPr>
          <w:rFonts w:ascii="仿宋" w:eastAsia="仿宋" w:hAnsi="仿宋"/>
          <w:sz w:val="32"/>
          <w:szCs w:val="32"/>
        </w:rPr>
      </w:pPr>
      <w:r w:rsidRPr="00996D1F">
        <w:rPr>
          <w:rFonts w:ascii="仿宋" w:eastAsia="仿宋" w:hAnsi="仿宋" w:hint="eastAsia"/>
          <w:sz w:val="32"/>
          <w:szCs w:val="32"/>
        </w:rPr>
        <w:t>（三）取得符合专业对应关系的高级职称（专业技术人员职业资格）后，累计从事本职业或相关职业工作满1年。</w:t>
      </w:r>
    </w:p>
    <w:p w:rsidR="00E202A5" w:rsidRPr="00DD78C0" w:rsidRDefault="00E202A5" w:rsidP="00E202A5">
      <w:pPr>
        <w:widowControl/>
        <w:spacing w:line="600" w:lineRule="exact"/>
        <w:ind w:firstLineChars="200" w:firstLine="640"/>
        <w:rPr>
          <w:rFonts w:eastAsia="黑体"/>
          <w:sz w:val="32"/>
          <w:szCs w:val="32"/>
        </w:rPr>
      </w:pPr>
      <w:r>
        <w:rPr>
          <w:rFonts w:ascii="仿宋" w:eastAsia="仿宋" w:hAnsi="仿宋" w:cs="仿宋" w:hint="eastAsia"/>
          <w:sz w:val="32"/>
          <w:szCs w:val="32"/>
          <w:shd w:val="clear" w:color="auto" w:fill="FFFFFF"/>
        </w:rPr>
        <w:br w:type="page"/>
      </w:r>
      <w:r w:rsidRPr="00DD78C0">
        <w:rPr>
          <w:rFonts w:eastAsia="黑体" w:hint="eastAsia"/>
          <w:sz w:val="32"/>
          <w:szCs w:val="32"/>
        </w:rPr>
        <w:lastRenderedPageBreak/>
        <w:t>五、相关职业</w:t>
      </w:r>
      <w:r w:rsidRPr="00DD78C0">
        <w:rPr>
          <w:rFonts w:eastAsia="黑体" w:hint="eastAsia"/>
          <w:sz w:val="32"/>
          <w:szCs w:val="32"/>
        </w:rPr>
        <w:t>/</w:t>
      </w:r>
      <w:r w:rsidRPr="00DD78C0">
        <w:rPr>
          <w:rFonts w:eastAsia="黑体" w:hint="eastAsia"/>
          <w:sz w:val="32"/>
          <w:szCs w:val="32"/>
        </w:rPr>
        <w:t>专业：</w:t>
      </w:r>
    </w:p>
    <w:p w:rsidR="00E202A5" w:rsidRDefault="00E202A5" w:rsidP="00E202A5">
      <w:pPr>
        <w:widowControl/>
        <w:spacing w:before="10" w:after="1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（1）申报学历要求：</w:t>
      </w:r>
      <w:r>
        <w:rPr>
          <w:rFonts w:ascii="仿宋" w:eastAsia="仿宋" w:hAnsi="仿宋" w:cs="仿宋" w:hint="eastAsia"/>
          <w:bCs/>
          <w:sz w:val="32"/>
          <w:szCs w:val="32"/>
        </w:rPr>
        <w:t>高中毕业(或同等学力)及以上</w:t>
      </w:r>
    </w:p>
    <w:p w:rsidR="00E202A5" w:rsidRDefault="00E202A5" w:rsidP="00E202A5">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（2）相关职业是指人力资源管理、劳动保障事务处理、社会工作等职业。</w:t>
      </w:r>
    </w:p>
    <w:p w:rsidR="00E202A5" w:rsidRDefault="00E202A5" w:rsidP="00E202A5">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（3）相关专业是指劳动与社会保障、劳动经济学、人力资源管理、工商企业管理、法学、社会学等专业。</w:t>
      </w:r>
    </w:p>
    <w:p w:rsidR="00E202A5" w:rsidRDefault="00E202A5" w:rsidP="003575B9">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rPr>
      </w:pPr>
      <w:r>
        <w:rPr>
          <w:rFonts w:ascii="仿宋" w:eastAsia="仿宋" w:hAnsi="仿宋" w:cs="仿宋" w:hint="eastAsia"/>
          <w:sz w:val="32"/>
          <w:szCs w:val="32"/>
          <w:shd w:val="clear" w:color="auto" w:fill="FFFFFF"/>
        </w:rPr>
        <w:t>（4）相关职业资格证书 (技能等级证书) 是指企业人力资源管理师、劳动保障协理员、劳动保障专理员、社会工作者等与劳动关系协调员职业功能具有关联性的职业资格证书。</w:t>
      </w:r>
    </w:p>
    <w:sectPr w:rsidR="00E202A5" w:rsidSect="003575B9">
      <w:footerReference w:type="default" r:id="rId8"/>
      <w:pgSz w:w="11906" w:h="16838"/>
      <w:pgMar w:top="1247" w:right="1474" w:bottom="1276"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333" w:rsidRDefault="00274333" w:rsidP="00AA0BD7">
      <w:r>
        <w:separator/>
      </w:r>
    </w:p>
  </w:endnote>
  <w:endnote w:type="continuationSeparator" w:id="1">
    <w:p w:rsidR="00274333" w:rsidRDefault="00274333" w:rsidP="00AA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7FE1564A-146C-44B7-AC9D-8A806B3813E5}"/>
  </w:font>
  <w:font w:name="仿宋">
    <w:panose1 w:val="02010609060101010101"/>
    <w:charset w:val="86"/>
    <w:family w:val="modern"/>
    <w:pitch w:val="fixed"/>
    <w:sig w:usb0="800002BF" w:usb1="38CF7CFA" w:usb2="00000016" w:usb3="00000000" w:csb0="00040001" w:csb1="00000000"/>
    <w:embedRegular r:id="rId2" w:subsetted="1" w:fontKey="{11DA82CF-C9FA-4FC0-82D1-B55B5C03F128}"/>
    <w:embedBold r:id="rId3" w:subsetted="1" w:fontKey="{2F9B1075-AB35-4A5D-A30D-93286E800E90}"/>
  </w:font>
  <w:font w:name="黑体">
    <w:altName w:val="SimHei"/>
    <w:panose1 w:val="02010609060101010101"/>
    <w:charset w:val="86"/>
    <w:family w:val="modern"/>
    <w:pitch w:val="fixed"/>
    <w:sig w:usb0="800002BF" w:usb1="38CF7CFA" w:usb2="00000016" w:usb3="00000000" w:csb0="00040001" w:csb1="00000000"/>
    <w:embedRegular r:id="rId4" w:subsetted="1" w:fontKey="{52E4F528-2200-4DF0-B84F-9867CF42A53C}"/>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E1" w:rsidRDefault="00FD45F3">
    <w:pPr>
      <w:pStyle w:val="a3"/>
      <w:jc w:val="center"/>
    </w:pPr>
    <w:fldSimple w:instr=" PAGE   \* MERGEFORMAT ">
      <w:r w:rsidR="003575B9" w:rsidRPr="003575B9">
        <w:rPr>
          <w:noProof/>
          <w:lang w:val="zh-CN"/>
        </w:rPr>
        <w:t>3</w:t>
      </w:r>
    </w:fldSimple>
  </w:p>
  <w:p w:rsidR="00AC49E1" w:rsidRDefault="00AC49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333" w:rsidRDefault="00274333" w:rsidP="00AA0BD7">
      <w:r>
        <w:separator/>
      </w:r>
    </w:p>
  </w:footnote>
  <w:footnote w:type="continuationSeparator" w:id="1">
    <w:p w:rsidR="00274333" w:rsidRDefault="00274333" w:rsidP="00AA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B5855"/>
    <w:multiLevelType w:val="singleLevel"/>
    <w:tmpl w:val="965B5855"/>
    <w:lvl w:ilvl="0">
      <w:start w:val="1"/>
      <w:numFmt w:val="chineseCounting"/>
      <w:suff w:val="space"/>
      <w:lvlText w:val="（%1）"/>
      <w:lvlJc w:val="left"/>
      <w:rPr>
        <w:rFonts w:hint="eastAsia"/>
      </w:rPr>
    </w:lvl>
  </w:abstractNum>
  <w:abstractNum w:abstractNumId="1">
    <w:nsid w:val="A4F6B244"/>
    <w:multiLevelType w:val="singleLevel"/>
    <w:tmpl w:val="A4F6B244"/>
    <w:lvl w:ilvl="0">
      <w:start w:val="1"/>
      <w:numFmt w:val="chineseCounting"/>
      <w:suff w:val="nothing"/>
      <w:lvlText w:val="%1、"/>
      <w:lvlJc w:val="left"/>
      <w:pPr>
        <w:ind w:left="290" w:firstLine="420"/>
      </w:pPr>
      <w:rPr>
        <w:rFonts w:hint="eastAsia"/>
      </w:rPr>
    </w:lvl>
  </w:abstractNum>
  <w:abstractNum w:abstractNumId="2">
    <w:nsid w:val="183266C0"/>
    <w:multiLevelType w:val="hybridMultilevel"/>
    <w:tmpl w:val="B2CE3B96"/>
    <w:lvl w:ilvl="0" w:tplc="58869EC0">
      <w:start w:val="1"/>
      <w:numFmt w:val="decimal"/>
      <w:lvlText w:val="%1、"/>
      <w:lvlJc w:val="left"/>
      <w:pPr>
        <w:ind w:left="1725" w:hanging="109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1ZTlkYjhiNzg4N2E2MWUzMWIzZTdmMzE3ZTAyMjUifQ=="/>
  </w:docVars>
  <w:rsids>
    <w:rsidRoot w:val="5837555F"/>
    <w:rsid w:val="00026923"/>
    <w:rsid w:val="000404A3"/>
    <w:rsid w:val="0005139E"/>
    <w:rsid w:val="00090FEA"/>
    <w:rsid w:val="00092E73"/>
    <w:rsid w:val="000A475A"/>
    <w:rsid w:val="000A5784"/>
    <w:rsid w:val="000D2C57"/>
    <w:rsid w:val="000E58F8"/>
    <w:rsid w:val="00101153"/>
    <w:rsid w:val="0010238B"/>
    <w:rsid w:val="001126B4"/>
    <w:rsid w:val="00131918"/>
    <w:rsid w:val="00162322"/>
    <w:rsid w:val="001B1D92"/>
    <w:rsid w:val="001C42E5"/>
    <w:rsid w:val="001C51B5"/>
    <w:rsid w:val="001C740B"/>
    <w:rsid w:val="001D06C0"/>
    <w:rsid w:val="001E3A43"/>
    <w:rsid w:val="001E421A"/>
    <w:rsid w:val="001E5DEA"/>
    <w:rsid w:val="001F1948"/>
    <w:rsid w:val="001F1F77"/>
    <w:rsid w:val="00225423"/>
    <w:rsid w:val="0022629E"/>
    <w:rsid w:val="00253AEE"/>
    <w:rsid w:val="00273EDF"/>
    <w:rsid w:val="00274333"/>
    <w:rsid w:val="002A61A2"/>
    <w:rsid w:val="002C3DE2"/>
    <w:rsid w:val="002D7DDB"/>
    <w:rsid w:val="002E6C50"/>
    <w:rsid w:val="002F0ED2"/>
    <w:rsid w:val="00342ACF"/>
    <w:rsid w:val="003575B9"/>
    <w:rsid w:val="003903E0"/>
    <w:rsid w:val="003A0331"/>
    <w:rsid w:val="003B542F"/>
    <w:rsid w:val="003C52D6"/>
    <w:rsid w:val="003C6F78"/>
    <w:rsid w:val="003E36F1"/>
    <w:rsid w:val="003F6B78"/>
    <w:rsid w:val="004067D6"/>
    <w:rsid w:val="00415C99"/>
    <w:rsid w:val="0043095B"/>
    <w:rsid w:val="0044003C"/>
    <w:rsid w:val="004508A0"/>
    <w:rsid w:val="00497FCE"/>
    <w:rsid w:val="004B77CF"/>
    <w:rsid w:val="004D1241"/>
    <w:rsid w:val="004D3FD4"/>
    <w:rsid w:val="004D6D95"/>
    <w:rsid w:val="00503690"/>
    <w:rsid w:val="005469AC"/>
    <w:rsid w:val="00553B47"/>
    <w:rsid w:val="00565AD3"/>
    <w:rsid w:val="005756CB"/>
    <w:rsid w:val="00586E25"/>
    <w:rsid w:val="00591356"/>
    <w:rsid w:val="0059502E"/>
    <w:rsid w:val="005B103A"/>
    <w:rsid w:val="005D4EB5"/>
    <w:rsid w:val="0063318C"/>
    <w:rsid w:val="0063468B"/>
    <w:rsid w:val="00641751"/>
    <w:rsid w:val="00670C63"/>
    <w:rsid w:val="0067402B"/>
    <w:rsid w:val="00676B10"/>
    <w:rsid w:val="006817AF"/>
    <w:rsid w:val="00694163"/>
    <w:rsid w:val="006A33D8"/>
    <w:rsid w:val="006A3C4A"/>
    <w:rsid w:val="006A5A05"/>
    <w:rsid w:val="006A7673"/>
    <w:rsid w:val="006C0BB2"/>
    <w:rsid w:val="006C4635"/>
    <w:rsid w:val="006E381F"/>
    <w:rsid w:val="006E3F60"/>
    <w:rsid w:val="006E6F81"/>
    <w:rsid w:val="006F74F2"/>
    <w:rsid w:val="00710ACA"/>
    <w:rsid w:val="00750E9C"/>
    <w:rsid w:val="007A57AC"/>
    <w:rsid w:val="007B2B82"/>
    <w:rsid w:val="007C2504"/>
    <w:rsid w:val="007C5F3F"/>
    <w:rsid w:val="007F729D"/>
    <w:rsid w:val="00832642"/>
    <w:rsid w:val="00854358"/>
    <w:rsid w:val="00860852"/>
    <w:rsid w:val="008651D6"/>
    <w:rsid w:val="008B0162"/>
    <w:rsid w:val="008B2BC5"/>
    <w:rsid w:val="008E7B78"/>
    <w:rsid w:val="008F22B9"/>
    <w:rsid w:val="00905EB7"/>
    <w:rsid w:val="00923D31"/>
    <w:rsid w:val="00927E61"/>
    <w:rsid w:val="00943988"/>
    <w:rsid w:val="00955ED1"/>
    <w:rsid w:val="00977AAC"/>
    <w:rsid w:val="009829DF"/>
    <w:rsid w:val="00985597"/>
    <w:rsid w:val="00995D5B"/>
    <w:rsid w:val="009A2D4B"/>
    <w:rsid w:val="009B3C77"/>
    <w:rsid w:val="009C054D"/>
    <w:rsid w:val="009C4B74"/>
    <w:rsid w:val="009F0A18"/>
    <w:rsid w:val="009F3C4B"/>
    <w:rsid w:val="00A06AB8"/>
    <w:rsid w:val="00A26531"/>
    <w:rsid w:val="00A35425"/>
    <w:rsid w:val="00A62B96"/>
    <w:rsid w:val="00A871F9"/>
    <w:rsid w:val="00AA0BD7"/>
    <w:rsid w:val="00AC49E1"/>
    <w:rsid w:val="00AD06D0"/>
    <w:rsid w:val="00AD681C"/>
    <w:rsid w:val="00AE7089"/>
    <w:rsid w:val="00AF3846"/>
    <w:rsid w:val="00B119A0"/>
    <w:rsid w:val="00B20044"/>
    <w:rsid w:val="00B225AE"/>
    <w:rsid w:val="00B247A4"/>
    <w:rsid w:val="00B24826"/>
    <w:rsid w:val="00B30DF1"/>
    <w:rsid w:val="00B444C8"/>
    <w:rsid w:val="00B54C2E"/>
    <w:rsid w:val="00B61A3B"/>
    <w:rsid w:val="00B71DE6"/>
    <w:rsid w:val="00B9117B"/>
    <w:rsid w:val="00B96800"/>
    <w:rsid w:val="00BA1C4A"/>
    <w:rsid w:val="00BB3206"/>
    <w:rsid w:val="00BB78BB"/>
    <w:rsid w:val="00BC694A"/>
    <w:rsid w:val="00C13521"/>
    <w:rsid w:val="00C33191"/>
    <w:rsid w:val="00C56FBB"/>
    <w:rsid w:val="00C900F4"/>
    <w:rsid w:val="00CC209F"/>
    <w:rsid w:val="00CD0EDB"/>
    <w:rsid w:val="00D3206F"/>
    <w:rsid w:val="00D321A4"/>
    <w:rsid w:val="00D5062A"/>
    <w:rsid w:val="00D57AF4"/>
    <w:rsid w:val="00D73055"/>
    <w:rsid w:val="00D734DB"/>
    <w:rsid w:val="00D86664"/>
    <w:rsid w:val="00D87C26"/>
    <w:rsid w:val="00DC6A4D"/>
    <w:rsid w:val="00DC7B38"/>
    <w:rsid w:val="00DD40AD"/>
    <w:rsid w:val="00E202A5"/>
    <w:rsid w:val="00E22037"/>
    <w:rsid w:val="00E2427C"/>
    <w:rsid w:val="00E53439"/>
    <w:rsid w:val="00E53944"/>
    <w:rsid w:val="00E64169"/>
    <w:rsid w:val="00E71401"/>
    <w:rsid w:val="00E71ABB"/>
    <w:rsid w:val="00E817C5"/>
    <w:rsid w:val="00E91923"/>
    <w:rsid w:val="00EC1689"/>
    <w:rsid w:val="00EC2653"/>
    <w:rsid w:val="00F36C64"/>
    <w:rsid w:val="00F43D32"/>
    <w:rsid w:val="00F459ED"/>
    <w:rsid w:val="00F46B8B"/>
    <w:rsid w:val="00F77CDA"/>
    <w:rsid w:val="00F8016D"/>
    <w:rsid w:val="00F83F36"/>
    <w:rsid w:val="00F873CB"/>
    <w:rsid w:val="00F91301"/>
    <w:rsid w:val="00F929F4"/>
    <w:rsid w:val="00FC2DD0"/>
    <w:rsid w:val="00FD45F3"/>
    <w:rsid w:val="00FF1D48"/>
    <w:rsid w:val="00FF49FC"/>
    <w:rsid w:val="02FE712E"/>
    <w:rsid w:val="034D6BB0"/>
    <w:rsid w:val="03D33559"/>
    <w:rsid w:val="05516D64"/>
    <w:rsid w:val="07660241"/>
    <w:rsid w:val="096A4EED"/>
    <w:rsid w:val="09B216AF"/>
    <w:rsid w:val="0AA561D3"/>
    <w:rsid w:val="0B522920"/>
    <w:rsid w:val="0B5B398D"/>
    <w:rsid w:val="0EA631EE"/>
    <w:rsid w:val="0EE070A3"/>
    <w:rsid w:val="114F76B2"/>
    <w:rsid w:val="133D454B"/>
    <w:rsid w:val="134219E4"/>
    <w:rsid w:val="13B92ECE"/>
    <w:rsid w:val="159165D6"/>
    <w:rsid w:val="165445FB"/>
    <w:rsid w:val="18717AA3"/>
    <w:rsid w:val="18C1585F"/>
    <w:rsid w:val="1AF24CBA"/>
    <w:rsid w:val="1C0764F8"/>
    <w:rsid w:val="1D644DCB"/>
    <w:rsid w:val="1D9C6312"/>
    <w:rsid w:val="1EE8722C"/>
    <w:rsid w:val="1F093E7B"/>
    <w:rsid w:val="1FC566F6"/>
    <w:rsid w:val="20043644"/>
    <w:rsid w:val="20094D58"/>
    <w:rsid w:val="2017635E"/>
    <w:rsid w:val="23891B99"/>
    <w:rsid w:val="23FF124B"/>
    <w:rsid w:val="252329AF"/>
    <w:rsid w:val="2A140E9C"/>
    <w:rsid w:val="2A844165"/>
    <w:rsid w:val="2CFF621D"/>
    <w:rsid w:val="2DA41E97"/>
    <w:rsid w:val="321D3A6E"/>
    <w:rsid w:val="33916038"/>
    <w:rsid w:val="35171FEA"/>
    <w:rsid w:val="35A27F55"/>
    <w:rsid w:val="363C3B54"/>
    <w:rsid w:val="3691724A"/>
    <w:rsid w:val="38986298"/>
    <w:rsid w:val="3B7B555E"/>
    <w:rsid w:val="3BC70D57"/>
    <w:rsid w:val="3D687B67"/>
    <w:rsid w:val="3D970264"/>
    <w:rsid w:val="3ECE2932"/>
    <w:rsid w:val="404C3770"/>
    <w:rsid w:val="41777489"/>
    <w:rsid w:val="4452279A"/>
    <w:rsid w:val="45324B3C"/>
    <w:rsid w:val="454A7807"/>
    <w:rsid w:val="45CC3389"/>
    <w:rsid w:val="46574400"/>
    <w:rsid w:val="46666914"/>
    <w:rsid w:val="46CD07A2"/>
    <w:rsid w:val="47AC52F1"/>
    <w:rsid w:val="4905291E"/>
    <w:rsid w:val="4C0B44E0"/>
    <w:rsid w:val="4C0C15E8"/>
    <w:rsid w:val="4CA35649"/>
    <w:rsid w:val="4D962288"/>
    <w:rsid w:val="4FF02964"/>
    <w:rsid w:val="50EA2935"/>
    <w:rsid w:val="50ED4DF5"/>
    <w:rsid w:val="51B563CF"/>
    <w:rsid w:val="534A79B6"/>
    <w:rsid w:val="54C36360"/>
    <w:rsid w:val="54FA65FB"/>
    <w:rsid w:val="55CC2F32"/>
    <w:rsid w:val="5837555F"/>
    <w:rsid w:val="585A1FA2"/>
    <w:rsid w:val="59360909"/>
    <w:rsid w:val="59CD59A7"/>
    <w:rsid w:val="61E8130D"/>
    <w:rsid w:val="61F07FA8"/>
    <w:rsid w:val="62562C82"/>
    <w:rsid w:val="63356A59"/>
    <w:rsid w:val="65E005FA"/>
    <w:rsid w:val="65E93AAE"/>
    <w:rsid w:val="69C6636A"/>
    <w:rsid w:val="6B8A321B"/>
    <w:rsid w:val="6CEB6AA6"/>
    <w:rsid w:val="7036127C"/>
    <w:rsid w:val="72A00535"/>
    <w:rsid w:val="735F2305"/>
    <w:rsid w:val="754740BF"/>
    <w:rsid w:val="755367E0"/>
    <w:rsid w:val="75996D0A"/>
    <w:rsid w:val="75F220E9"/>
    <w:rsid w:val="77756B2D"/>
    <w:rsid w:val="7AAA4B56"/>
    <w:rsid w:val="7B1B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B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C4B74"/>
    <w:pPr>
      <w:tabs>
        <w:tab w:val="center" w:pos="4153"/>
        <w:tab w:val="right" w:pos="8306"/>
      </w:tabs>
      <w:snapToGrid w:val="0"/>
      <w:jc w:val="left"/>
    </w:pPr>
    <w:rPr>
      <w:sz w:val="18"/>
      <w:szCs w:val="18"/>
    </w:rPr>
  </w:style>
  <w:style w:type="paragraph" w:styleId="a4">
    <w:name w:val="header"/>
    <w:basedOn w:val="a"/>
    <w:link w:val="Char0"/>
    <w:qFormat/>
    <w:rsid w:val="009C4B7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4B74"/>
    <w:pPr>
      <w:spacing w:beforeAutospacing="1" w:afterAutospacing="1"/>
      <w:jc w:val="left"/>
    </w:pPr>
    <w:rPr>
      <w:rFonts w:cs="Times New Roman"/>
      <w:kern w:val="0"/>
      <w:sz w:val="24"/>
    </w:rPr>
  </w:style>
  <w:style w:type="table" w:styleId="a6">
    <w:name w:val="Table Grid"/>
    <w:basedOn w:val="a1"/>
    <w:uiPriority w:val="39"/>
    <w:qFormat/>
    <w:rsid w:val="009C4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C4B74"/>
    <w:rPr>
      <w:b/>
    </w:rPr>
  </w:style>
  <w:style w:type="character" w:styleId="a8">
    <w:name w:val="Hyperlink"/>
    <w:basedOn w:val="a0"/>
    <w:qFormat/>
    <w:rsid w:val="009C4B74"/>
    <w:rPr>
      <w:color w:val="0000FF"/>
      <w:u w:val="single"/>
    </w:rPr>
  </w:style>
  <w:style w:type="character" w:customStyle="1" w:styleId="font11">
    <w:name w:val="font11"/>
    <w:basedOn w:val="a0"/>
    <w:qFormat/>
    <w:rsid w:val="009C4B74"/>
    <w:rPr>
      <w:rFonts w:ascii="仿宋" w:eastAsia="仿宋" w:hAnsi="仿宋" w:cs="仿宋" w:hint="eastAsia"/>
      <w:b/>
      <w:bCs/>
      <w:color w:val="474747"/>
      <w:sz w:val="32"/>
      <w:szCs w:val="32"/>
      <w:u w:val="none"/>
      <w:vertAlign w:val="subscript"/>
    </w:rPr>
  </w:style>
  <w:style w:type="character" w:customStyle="1" w:styleId="font31">
    <w:name w:val="font31"/>
    <w:basedOn w:val="a0"/>
    <w:qFormat/>
    <w:rsid w:val="009C4B74"/>
    <w:rPr>
      <w:rFonts w:ascii="仿宋" w:eastAsia="仿宋" w:hAnsi="仿宋" w:cs="仿宋" w:hint="eastAsia"/>
      <w:b/>
      <w:bCs/>
      <w:color w:val="474747"/>
      <w:sz w:val="32"/>
      <w:szCs w:val="32"/>
      <w:u w:val="none"/>
      <w:vertAlign w:val="superscript"/>
    </w:rPr>
  </w:style>
  <w:style w:type="character" w:customStyle="1" w:styleId="Char0">
    <w:name w:val="页眉 Char"/>
    <w:basedOn w:val="a0"/>
    <w:link w:val="a4"/>
    <w:qFormat/>
    <w:rsid w:val="009C4B7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C4B74"/>
    <w:rPr>
      <w:rFonts w:asciiTheme="minorHAnsi" w:eastAsiaTheme="minorEastAsia" w:hAnsiTheme="minorHAnsi" w:cstheme="minorBidi"/>
      <w:kern w:val="2"/>
      <w:sz w:val="18"/>
      <w:szCs w:val="18"/>
    </w:rPr>
  </w:style>
  <w:style w:type="paragraph" w:styleId="a9">
    <w:name w:val="Date"/>
    <w:basedOn w:val="a"/>
    <w:next w:val="a"/>
    <w:link w:val="Char1"/>
    <w:rsid w:val="00AC49E1"/>
    <w:pPr>
      <w:ind w:leftChars="2500" w:left="100"/>
    </w:pPr>
  </w:style>
  <w:style w:type="character" w:customStyle="1" w:styleId="Char1">
    <w:name w:val="日期 Char"/>
    <w:basedOn w:val="a0"/>
    <w:link w:val="a9"/>
    <w:rsid w:val="00AC49E1"/>
    <w:rPr>
      <w:rFonts w:asciiTheme="minorHAnsi" w:eastAsiaTheme="minorEastAsia" w:hAnsiTheme="minorHAnsi" w:cstheme="minorBidi"/>
      <w:kern w:val="2"/>
      <w:sz w:val="21"/>
      <w:szCs w:val="24"/>
    </w:rPr>
  </w:style>
  <w:style w:type="paragraph" w:styleId="aa">
    <w:name w:val="List Paragraph"/>
    <w:basedOn w:val="a"/>
    <w:uiPriority w:val="99"/>
    <w:unhideWhenUsed/>
    <w:rsid w:val="00B9117B"/>
    <w:pPr>
      <w:ind w:firstLineChars="200" w:firstLine="420"/>
    </w:pPr>
  </w:style>
</w:styles>
</file>

<file path=word/webSettings.xml><?xml version="1.0" encoding="utf-8"?>
<w:webSettings xmlns:r="http://schemas.openxmlformats.org/officeDocument/2006/relationships" xmlns:w="http://schemas.openxmlformats.org/wordprocessingml/2006/main">
  <w:divs>
    <w:div w:id="42993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1E7E6-7710-4315-BE00-8BDA5B35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冰凌雪</dc:creator>
  <cp:lastModifiedBy>dell</cp:lastModifiedBy>
  <cp:revision>3</cp:revision>
  <cp:lastPrinted>2025-04-07T02:27:00Z</cp:lastPrinted>
  <dcterms:created xsi:type="dcterms:W3CDTF">2025-04-07T02:30:00Z</dcterms:created>
  <dcterms:modified xsi:type="dcterms:W3CDTF">2025-04-07T02:31:00Z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492F146BC0A540D983B41813CAE4B261</vt:lpwstr>
  </property>
</Properties>
</file>